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3" w:rsidRPr="00365692" w:rsidRDefault="003F5873" w:rsidP="003F5873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365692">
        <w:rPr>
          <w:bCs w:val="0"/>
          <w:u w:val="single"/>
        </w:rPr>
        <w:t>ПРОЕКТ</w:t>
      </w:r>
    </w:p>
    <w:p w:rsidR="003F5873" w:rsidRDefault="003F5873" w:rsidP="003F5873">
      <w:pPr>
        <w:pStyle w:val="ConsPlusTitle"/>
        <w:widowControl/>
        <w:jc w:val="center"/>
        <w:outlineLvl w:val="0"/>
        <w:rPr>
          <w:bCs w:val="0"/>
        </w:rPr>
      </w:pPr>
    </w:p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140DE3" w:rsidRDefault="003F5873" w:rsidP="003F5873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365692" w:rsidRDefault="003F5873" w:rsidP="003F5873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6F55ED" w:rsidRDefault="003F5873" w:rsidP="003F5873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ниципальной услуги «Выдача разрешений на строительство, реконстру</w:t>
      </w:r>
      <w:r w:rsidRPr="007B6F6B">
        <w:rPr>
          <w:sz w:val="28"/>
          <w:szCs w:val="28"/>
        </w:rPr>
        <w:t>к</w:t>
      </w:r>
      <w:r w:rsidRPr="007B6F6B">
        <w:rPr>
          <w:sz w:val="28"/>
          <w:szCs w:val="28"/>
        </w:rPr>
        <w:t>цию пересечений автомобильной дороги с другими автомобильными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406E97">
        <w:rPr>
          <w:sz w:val="28"/>
          <w:szCs w:val="28"/>
        </w:rPr>
        <w:lastRenderedPageBreak/>
        <w:t>правовыми актами Забайкальского края, муниципальными нормативными 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3F5873" w:rsidRPr="00453963" w:rsidRDefault="0045396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220"/>
      <w:bookmarkStart w:id="1" w:name="dst224"/>
      <w:bookmarkEnd w:id="0"/>
      <w:bookmarkEnd w:id="1"/>
      <w:r w:rsidRPr="00453963">
        <w:rPr>
          <w:rStyle w:val="blk"/>
          <w:sz w:val="28"/>
          <w:szCs w:val="28"/>
        </w:rPr>
        <w:t xml:space="preserve"> </w:t>
      </w:r>
      <w:r w:rsidR="003F5873"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25"/>
      <w:bookmarkStart w:id="3" w:name="_GoBack"/>
      <w:bookmarkEnd w:id="2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</w:t>
      </w:r>
      <w:r w:rsidRPr="00453963">
        <w:rPr>
          <w:rStyle w:val="blk"/>
          <w:sz w:val="28"/>
          <w:szCs w:val="28"/>
        </w:rPr>
        <w:t>о</w:t>
      </w:r>
      <w:r w:rsidRPr="00453963">
        <w:rPr>
          <w:rStyle w:val="blk"/>
          <w:sz w:val="28"/>
          <w:szCs w:val="28"/>
        </w:rPr>
        <w:t>вания приостановления не предусмотрены федеральными законами и пр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нятыми в соответствии с ними иными нормати</w:t>
      </w:r>
      <w:r w:rsidRPr="00453963">
        <w:rPr>
          <w:rStyle w:val="blk"/>
          <w:sz w:val="28"/>
          <w:szCs w:val="28"/>
        </w:rPr>
        <w:t>в</w:t>
      </w:r>
      <w:r w:rsidRPr="00453963">
        <w:rPr>
          <w:rStyle w:val="blk"/>
          <w:sz w:val="28"/>
          <w:szCs w:val="28"/>
        </w:rPr>
        <w:t>ными правовыми актами Российской Федерации, законами и иными нормативными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 субъектов Российской Федерации, муниципальными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</w:t>
      </w:r>
      <w:r>
        <w:rPr>
          <w:rStyle w:val="blk"/>
          <w:sz w:val="28"/>
          <w:szCs w:val="28"/>
        </w:rPr>
        <w:t>»;</w:t>
      </w:r>
      <w:proofErr w:type="gramEnd"/>
    </w:p>
    <w:p w:rsidR="003F5873" w:rsidRDefault="003F5873" w:rsidP="003F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65692">
          <w:rPr>
            <w:sz w:val="28"/>
            <w:szCs w:val="28"/>
          </w:rPr>
          <w:t>пун</w:t>
        </w:r>
        <w:r w:rsidRPr="00365692">
          <w:rPr>
            <w:sz w:val="28"/>
            <w:szCs w:val="28"/>
          </w:rPr>
          <w:t>к</w:t>
        </w:r>
        <w:r w:rsidRPr="00365692">
          <w:rPr>
            <w:sz w:val="28"/>
            <w:szCs w:val="28"/>
          </w:rPr>
          <w:t>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3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</w:t>
      </w:r>
      <w:r>
        <w:rPr>
          <w:rStyle w:val="blk"/>
          <w:sz w:val="28"/>
          <w:szCs w:val="28"/>
        </w:rPr>
        <w:t>27</w:t>
      </w:r>
      <w:r>
        <w:rPr>
          <w:rStyle w:val="blk"/>
          <w:sz w:val="28"/>
          <w:szCs w:val="28"/>
        </w:rPr>
        <w:t xml:space="preserve"> от 07 декабря 2018 года считать утрати</w:t>
      </w:r>
      <w:r>
        <w:rPr>
          <w:rStyle w:val="blk"/>
          <w:sz w:val="28"/>
          <w:szCs w:val="28"/>
        </w:rPr>
        <w:t>в</w:t>
      </w:r>
      <w:r>
        <w:rPr>
          <w:rStyle w:val="blk"/>
          <w:sz w:val="28"/>
          <w:szCs w:val="28"/>
        </w:rPr>
        <w:t>шим силу.</w:t>
      </w:r>
    </w:p>
    <w:p w:rsidR="003F2682" w:rsidRPr="00772F29" w:rsidRDefault="003F587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772F29">
        <w:rPr>
          <w:rStyle w:val="blk"/>
          <w:sz w:val="28"/>
          <w:szCs w:val="28"/>
        </w:rPr>
        <w:t>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3F5873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29">
        <w:rPr>
          <w:sz w:val="28"/>
          <w:szCs w:val="28"/>
        </w:rPr>
        <w:t xml:space="preserve">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Pr="003F6978" w:rsidRDefault="00772F29" w:rsidP="003F2682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Глава</w:t>
      </w:r>
      <w:r w:rsidR="003F2682" w:rsidRPr="003F6978">
        <w:rPr>
          <w:bCs w:val="0"/>
        </w:rPr>
        <w:t xml:space="preserve"> городского поселения </w:t>
      </w: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</w:t>
      </w:r>
      <w:r w:rsidR="00772F29">
        <w:rPr>
          <w:bCs w:val="0"/>
        </w:rPr>
        <w:t xml:space="preserve">        </w:t>
      </w:r>
      <w:r w:rsidRPr="003F6978">
        <w:rPr>
          <w:bCs w:val="0"/>
        </w:rPr>
        <w:t xml:space="preserve"> </w:t>
      </w:r>
      <w:proofErr w:type="spellStart"/>
      <w:r w:rsidRPr="003F6978">
        <w:rPr>
          <w:bCs w:val="0"/>
        </w:rPr>
        <w:t>О.</w:t>
      </w:r>
      <w:r w:rsidR="00772F29">
        <w:rPr>
          <w:bCs w:val="0"/>
        </w:rPr>
        <w:t>Г</w:t>
      </w:r>
      <w:r w:rsidRPr="003F6978">
        <w:rPr>
          <w:bCs w:val="0"/>
        </w:rPr>
        <w:t>.</w:t>
      </w:r>
      <w:r w:rsidR="00772F29">
        <w:rPr>
          <w:bCs w:val="0"/>
        </w:rPr>
        <w:t>Ермолин</w:t>
      </w:r>
      <w:proofErr w:type="spellEnd"/>
    </w:p>
    <w:p w:rsidR="006F55ED" w:rsidRDefault="006F55ED" w:rsidP="00CA75A4">
      <w:pPr>
        <w:pStyle w:val="ConsPlusTitle"/>
        <w:widowControl/>
        <w:outlineLvl w:val="0"/>
        <w:rPr>
          <w:b w:val="0"/>
          <w:bCs w:val="0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20" w:rsidRDefault="006B4920">
      <w:r>
        <w:separator/>
      </w:r>
    </w:p>
  </w:endnote>
  <w:endnote w:type="continuationSeparator" w:id="0">
    <w:p w:rsidR="006B4920" w:rsidRDefault="006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20" w:rsidRDefault="006B4920">
      <w:r>
        <w:separator/>
      </w:r>
    </w:p>
  </w:footnote>
  <w:footnote w:type="continuationSeparator" w:id="0">
    <w:p w:rsidR="006B4920" w:rsidRDefault="006B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8813-EF1E-48ED-A600-B32FC8F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2</cp:revision>
  <cp:lastPrinted>2016-08-10T23:53:00Z</cp:lastPrinted>
  <dcterms:created xsi:type="dcterms:W3CDTF">2019-01-14T05:30:00Z</dcterms:created>
  <dcterms:modified xsi:type="dcterms:W3CDTF">2019-01-14T05:30:00Z</dcterms:modified>
</cp:coreProperties>
</file>